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936C" w14:textId="334700E1" w:rsidR="00612427" w:rsidRDefault="00612427">
      <w:r>
        <w:rPr>
          <w:noProof/>
        </w:rPr>
        <w:drawing>
          <wp:inline distT="0" distB="0" distL="0" distR="0" wp14:anchorId="78A3B5AF" wp14:editId="59307312">
            <wp:extent cx="5003799" cy="3752850"/>
            <wp:effectExtent l="0" t="0" r="698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90" cy="3776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2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427"/>
    <w:rsid w:val="002B1BBA"/>
    <w:rsid w:val="00612427"/>
    <w:rsid w:val="00D1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1B3B8"/>
  <w15:chartTrackingRefBased/>
  <w15:docId w15:val="{93B8EFAE-C646-43F2-8B01-50C6ED24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Grossman, Anders</dc:creator>
  <cp:keywords/>
  <dc:description/>
  <cp:lastModifiedBy>Grossman, Anders</cp:lastModifiedBy>
  <cp:revision>2</cp:revision>
  <dcterms:created xsi:type="dcterms:W3CDTF">2024-11-14T08:47:00Z</dcterms:created>
  <dcterms:modified xsi:type="dcterms:W3CDTF">2024-11-14T11:34:00Z</dcterms:modified>
</cp:coreProperties>
</file>