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A65" w:rsidRDefault="00933CF6">
      <w:bookmarkStart w:id="0" w:name="_GoBack"/>
      <w:r>
        <w:rPr>
          <w:noProof/>
        </w:rPr>
        <w:drawing>
          <wp:inline distT="0" distB="0" distL="0" distR="0" wp14:anchorId="061C73B1" wp14:editId="005FC18A">
            <wp:extent cx="3246640" cy="4071668"/>
            <wp:effectExtent l="0" t="0" r="0" b="508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55685" cy="4083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34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CF6"/>
    <w:rsid w:val="00933CF6"/>
    <w:rsid w:val="00D3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AFDC78D-2A56-4A79-8E4A-F560D36A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933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33C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Harrström</dc:creator>
  <cp:keywords/>
  <dc:description/>
  <cp:lastModifiedBy>Johan Harrström</cp:lastModifiedBy>
  <cp:revision>1</cp:revision>
  <dcterms:created xsi:type="dcterms:W3CDTF">2019-09-23T19:50:00Z</dcterms:created>
  <dcterms:modified xsi:type="dcterms:W3CDTF">2019-09-23T19:51:00Z</dcterms:modified>
</cp:coreProperties>
</file>